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A75A62" w14:textId="0C1350B7" w:rsidR="00051FD8" w:rsidRDefault="00051FD8" w:rsidP="00051FD8">
      <w:pPr>
        <w:rPr>
          <w:rFonts w:ascii="Calibri" w:eastAsia="Times New Roman" w:hAnsi="Calibri" w:cs="Calibri"/>
          <w:color w:val="222222"/>
          <w:sz w:val="27"/>
          <w:szCs w:val="27"/>
          <w:shd w:val="clear" w:color="auto" w:fill="FFFFFF"/>
        </w:rPr>
      </w:pPr>
      <w:r>
        <w:rPr>
          <w:rFonts w:ascii="Calibri" w:eastAsia="Times New Roman" w:hAnsi="Calibri" w:cs="Calibri"/>
          <w:color w:val="222222"/>
          <w:sz w:val="27"/>
          <w:szCs w:val="27"/>
          <w:shd w:val="clear" w:color="auto" w:fill="FFFFFF"/>
        </w:rPr>
        <w:t>Lee Newman Classes</w:t>
      </w:r>
    </w:p>
    <w:p w14:paraId="59E94390" w14:textId="7997BB29" w:rsidR="00051FD8" w:rsidRDefault="00051FD8" w:rsidP="00051FD8">
      <w:pPr>
        <w:rPr>
          <w:rFonts w:ascii="Calibri" w:eastAsia="Times New Roman" w:hAnsi="Calibri" w:cs="Calibri"/>
          <w:color w:val="222222"/>
          <w:sz w:val="27"/>
          <w:szCs w:val="27"/>
          <w:shd w:val="clear" w:color="auto" w:fill="FFFFFF"/>
        </w:rPr>
      </w:pPr>
      <w:r>
        <w:rPr>
          <w:rFonts w:ascii="Calibri" w:eastAsia="Times New Roman" w:hAnsi="Calibri" w:cs="Calibri"/>
          <w:color w:val="222222"/>
          <w:sz w:val="27"/>
          <w:szCs w:val="27"/>
          <w:shd w:val="clear" w:color="auto" w:fill="FFFFFF"/>
        </w:rPr>
        <w:t>June 12 and 19, 2025</w:t>
      </w:r>
    </w:p>
    <w:p w14:paraId="4BC59855" w14:textId="77777777" w:rsidR="00051FD8" w:rsidRDefault="00051FD8" w:rsidP="00051FD8">
      <w:pPr>
        <w:rPr>
          <w:rFonts w:ascii="Calibri" w:eastAsia="Times New Roman" w:hAnsi="Calibri" w:cs="Calibri"/>
          <w:color w:val="222222"/>
          <w:sz w:val="27"/>
          <w:szCs w:val="27"/>
          <w:shd w:val="clear" w:color="auto" w:fill="FFFFFF"/>
        </w:rPr>
      </w:pPr>
    </w:p>
    <w:p w14:paraId="73DB297E" w14:textId="154323EB" w:rsidR="00051FD8" w:rsidRDefault="00051FD8" w:rsidP="00051FD8">
      <w:pPr>
        <w:rPr>
          <w:rFonts w:eastAsia="Times New Roman"/>
        </w:rPr>
      </w:pPr>
      <w:r>
        <w:rPr>
          <w:rFonts w:ascii="Calibri" w:eastAsia="Times New Roman" w:hAnsi="Calibri" w:cs="Calibri"/>
          <w:color w:val="222222"/>
          <w:sz w:val="27"/>
          <w:szCs w:val="27"/>
          <w:shd w:val="clear" w:color="auto" w:fill="FFFFFF"/>
        </w:rPr>
        <w:t>Whether you have just picked up a brush or pencil or have been creating art your whole life, this workshop with renowned artist Lee Newman is certain to inspire and inform your artistic efforts!</w:t>
      </w:r>
    </w:p>
    <w:p w14:paraId="39D3B91D" w14:textId="77777777" w:rsidR="00051FD8" w:rsidRDefault="00051FD8" w:rsidP="00051FD8">
      <w:pPr>
        <w:shd w:val="clear" w:color="auto" w:fill="FFFFFF"/>
        <w:spacing w:before="100" w:beforeAutospacing="1" w:after="100" w:afterAutospacing="1"/>
        <w:rPr>
          <w:rFonts w:ascii="PT Serif" w:hAnsi="PT Serif"/>
          <w:color w:val="222222"/>
          <w:sz w:val="30"/>
          <w:szCs w:val="30"/>
        </w:rPr>
      </w:pPr>
      <w:r>
        <w:rPr>
          <w:rFonts w:ascii="Calibri" w:hAnsi="Calibri" w:cs="Calibri"/>
          <w:color w:val="222222"/>
          <w:sz w:val="28"/>
          <w:szCs w:val="28"/>
        </w:rPr>
        <w:t>Join us at an idyllic, pastoral Virginia farm to paint and/or draw cows and landscape.</w:t>
      </w:r>
    </w:p>
    <w:p w14:paraId="0A716E92" w14:textId="77777777" w:rsidR="00051FD8" w:rsidRDefault="00051FD8" w:rsidP="00051FD8">
      <w:pPr>
        <w:shd w:val="clear" w:color="auto" w:fill="FFFFFF"/>
        <w:spacing w:before="100" w:beforeAutospacing="1" w:after="100" w:afterAutospacing="1"/>
        <w:rPr>
          <w:rFonts w:ascii="PT Serif" w:hAnsi="PT Serif"/>
          <w:color w:val="222222"/>
          <w:sz w:val="30"/>
          <w:szCs w:val="30"/>
        </w:rPr>
      </w:pPr>
      <w:r>
        <w:rPr>
          <w:rFonts w:ascii="Calibri" w:hAnsi="Calibri" w:cs="Calibri"/>
          <w:color w:val="222222"/>
          <w:sz w:val="28"/>
          <w:szCs w:val="28"/>
        </w:rPr>
        <w:t>Lee Newman will share some techniques and tactics for painting cows with a few demonstrations. It is suggested that you bring materials you are comfortable with and include some basic drawing materials such as charcoal, pencils, eraser and sketch paper.</w:t>
      </w:r>
    </w:p>
    <w:p w14:paraId="3CAB9322" w14:textId="77777777" w:rsidR="00051FD8" w:rsidRDefault="00051FD8" w:rsidP="00051FD8">
      <w:pPr>
        <w:shd w:val="clear" w:color="auto" w:fill="FFFFFF"/>
        <w:spacing w:before="100" w:beforeAutospacing="1" w:after="100" w:afterAutospacing="1"/>
        <w:rPr>
          <w:rFonts w:ascii="PT Serif" w:hAnsi="PT Serif"/>
          <w:color w:val="222222"/>
          <w:sz w:val="30"/>
          <w:szCs w:val="30"/>
        </w:rPr>
      </w:pPr>
      <w:r>
        <w:rPr>
          <w:rFonts w:ascii="Calibri" w:hAnsi="Calibri" w:cs="Calibri"/>
          <w:color w:val="222222"/>
          <w:sz w:val="28"/>
          <w:szCs w:val="28"/>
        </w:rPr>
        <w:t>Demonstrations will include using blind contour and gesture drawing to establish the initial shape of the cow(s), mixing color and blocking in the essential forms.</w:t>
      </w:r>
    </w:p>
    <w:p w14:paraId="1D384CC1" w14:textId="77777777" w:rsidR="00051FD8" w:rsidRDefault="00051FD8" w:rsidP="00051FD8">
      <w:pPr>
        <w:shd w:val="clear" w:color="auto" w:fill="FFFFFF"/>
        <w:spacing w:before="100" w:beforeAutospacing="1" w:after="100" w:afterAutospacing="1"/>
        <w:rPr>
          <w:rFonts w:ascii="PT Serif" w:hAnsi="PT Serif"/>
          <w:color w:val="222222"/>
          <w:sz w:val="30"/>
          <w:szCs w:val="30"/>
        </w:rPr>
      </w:pPr>
      <w:r>
        <w:rPr>
          <w:rFonts w:ascii="Calibri" w:hAnsi="Calibri" w:cs="Calibri"/>
          <w:color w:val="222222"/>
          <w:sz w:val="28"/>
          <w:szCs w:val="28"/>
        </w:rPr>
        <w:t>We hope to learn from each other and share our work in an informal critique.</w:t>
      </w:r>
    </w:p>
    <w:p w14:paraId="13E553F2" w14:textId="77777777" w:rsidR="00051FD8" w:rsidRDefault="00051FD8" w:rsidP="00051FD8">
      <w:pPr>
        <w:shd w:val="clear" w:color="auto" w:fill="FFFFFF"/>
        <w:spacing w:before="100" w:beforeAutospacing="1" w:after="100" w:afterAutospacing="1"/>
        <w:rPr>
          <w:rFonts w:ascii="PT Serif" w:hAnsi="PT Serif"/>
          <w:color w:val="222222"/>
          <w:sz w:val="30"/>
          <w:szCs w:val="30"/>
        </w:rPr>
      </w:pPr>
      <w:r>
        <w:rPr>
          <w:rFonts w:ascii="Calibri" w:hAnsi="Calibri" w:cs="Calibri"/>
          <w:color w:val="222222"/>
          <w:sz w:val="28"/>
          <w:szCs w:val="28"/>
        </w:rPr>
        <w:t>Lee Newman is a painter and printmaker from Frederick, Maryland. He has taught for 45 years, has an MFA from American University and was a Fulbright Scholar in Vienna. His prints and paintings are in public and private collections including, but not limited to, The Metropolitan Museum of Art, The National Gallery of Art, The Library of Congress, and the California Palace of the Legion of Honor. </w:t>
      </w:r>
    </w:p>
    <w:p w14:paraId="5FD2177F" w14:textId="77777777" w:rsidR="00051FD8" w:rsidRDefault="00051FD8" w:rsidP="00051FD8">
      <w:pPr>
        <w:shd w:val="clear" w:color="auto" w:fill="FFFFFF"/>
        <w:spacing w:before="100" w:beforeAutospacing="1" w:after="100" w:afterAutospacing="1"/>
        <w:rPr>
          <w:rFonts w:ascii="PT Serif" w:hAnsi="PT Serif"/>
          <w:color w:val="222222"/>
          <w:sz w:val="30"/>
          <w:szCs w:val="30"/>
        </w:rPr>
      </w:pPr>
      <w:r>
        <w:rPr>
          <w:rFonts w:ascii="Calibri" w:hAnsi="Calibri" w:cs="Calibri"/>
          <w:color w:val="222222"/>
          <w:sz w:val="28"/>
          <w:szCs w:val="28"/>
        </w:rPr>
        <w:t>His work “…depends on an interest in painterly surfaces, the response to direct perception and a preference for an intimate scale."</w:t>
      </w:r>
    </w:p>
    <w:p w14:paraId="14C5EF01" w14:textId="77777777" w:rsidR="00C077C4" w:rsidRDefault="00C077C4"/>
    <w:sectPr w:rsidR="00C077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PT Serif">
    <w:charset w:val="00"/>
    <w:family w:val="roman"/>
    <w:pitch w:val="variable"/>
    <w:sig w:usb0="A00002EF" w:usb1="5000204B" w:usb2="00000000" w:usb3="00000000" w:csb0="00000097"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FD8"/>
    <w:rsid w:val="00051FD8"/>
    <w:rsid w:val="001E4D9B"/>
    <w:rsid w:val="007523FE"/>
    <w:rsid w:val="00C077C4"/>
    <w:rsid w:val="00C2541E"/>
    <w:rsid w:val="00C34452"/>
    <w:rsid w:val="00EE23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384153"/>
  <w15:chartTrackingRefBased/>
  <w15:docId w15:val="{06F25D72-4DFA-4052-8166-86A1835D4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1FD8"/>
    <w:pPr>
      <w:spacing w:after="0" w:line="240" w:lineRule="auto"/>
    </w:pPr>
    <w:rPr>
      <w:rFonts w:ascii="Aptos" w:hAnsi="Aptos" w:cs="Aptos"/>
      <w:kern w:val="0"/>
      <w14:ligatures w14:val="none"/>
    </w:rPr>
  </w:style>
  <w:style w:type="paragraph" w:styleId="Heading1">
    <w:name w:val="heading 1"/>
    <w:basedOn w:val="Normal"/>
    <w:next w:val="Normal"/>
    <w:link w:val="Heading1Char"/>
    <w:uiPriority w:val="9"/>
    <w:qFormat/>
    <w:rsid w:val="00051FD8"/>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051FD8"/>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051FD8"/>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051FD8"/>
    <w:pPr>
      <w:keepNext/>
      <w:keepLines/>
      <w:spacing w:before="80" w:after="40" w:line="278"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051FD8"/>
    <w:pPr>
      <w:keepNext/>
      <w:keepLines/>
      <w:spacing w:before="80" w:after="40" w:line="278"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051FD8"/>
    <w:pPr>
      <w:keepNext/>
      <w:keepLines/>
      <w:spacing w:before="40" w:line="278"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051FD8"/>
    <w:pPr>
      <w:keepNext/>
      <w:keepLines/>
      <w:spacing w:before="40" w:line="278"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051FD8"/>
    <w:pPr>
      <w:keepNext/>
      <w:keepLines/>
      <w:spacing w:line="278"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051FD8"/>
    <w:pPr>
      <w:keepNext/>
      <w:keepLines/>
      <w:spacing w:line="278"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1FD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51FD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51FD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51FD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51FD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51FD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51FD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51FD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51FD8"/>
    <w:rPr>
      <w:rFonts w:eastAsiaTheme="majorEastAsia" w:cstheme="majorBidi"/>
      <w:color w:val="272727" w:themeColor="text1" w:themeTint="D8"/>
    </w:rPr>
  </w:style>
  <w:style w:type="paragraph" w:styleId="Title">
    <w:name w:val="Title"/>
    <w:basedOn w:val="Normal"/>
    <w:next w:val="Normal"/>
    <w:link w:val="TitleChar"/>
    <w:uiPriority w:val="10"/>
    <w:qFormat/>
    <w:rsid w:val="00051FD8"/>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051FD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51FD8"/>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051FD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51FD8"/>
    <w:pPr>
      <w:spacing w:before="160" w:after="160" w:line="278" w:lineRule="auto"/>
      <w:jc w:val="center"/>
    </w:pPr>
    <w:rPr>
      <w:rFonts w:ascii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051FD8"/>
    <w:rPr>
      <w:i/>
      <w:iCs/>
      <w:color w:val="404040" w:themeColor="text1" w:themeTint="BF"/>
    </w:rPr>
  </w:style>
  <w:style w:type="paragraph" w:styleId="ListParagraph">
    <w:name w:val="List Paragraph"/>
    <w:basedOn w:val="Normal"/>
    <w:uiPriority w:val="34"/>
    <w:qFormat/>
    <w:rsid w:val="00051FD8"/>
    <w:pPr>
      <w:spacing w:after="160" w:line="278" w:lineRule="auto"/>
      <w:ind w:left="720"/>
      <w:contextualSpacing/>
    </w:pPr>
    <w:rPr>
      <w:rFonts w:asciiTheme="minorHAnsi" w:hAnsiTheme="minorHAnsi" w:cstheme="minorBidi"/>
      <w:kern w:val="2"/>
      <w14:ligatures w14:val="standardContextual"/>
    </w:rPr>
  </w:style>
  <w:style w:type="character" w:styleId="IntenseEmphasis">
    <w:name w:val="Intense Emphasis"/>
    <w:basedOn w:val="DefaultParagraphFont"/>
    <w:uiPriority w:val="21"/>
    <w:qFormat/>
    <w:rsid w:val="00051FD8"/>
    <w:rPr>
      <w:i/>
      <w:iCs/>
      <w:color w:val="0F4761" w:themeColor="accent1" w:themeShade="BF"/>
    </w:rPr>
  </w:style>
  <w:style w:type="paragraph" w:styleId="IntenseQuote">
    <w:name w:val="Intense Quote"/>
    <w:basedOn w:val="Normal"/>
    <w:next w:val="Normal"/>
    <w:link w:val="IntenseQuoteChar"/>
    <w:uiPriority w:val="30"/>
    <w:qFormat/>
    <w:rsid w:val="00051FD8"/>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051FD8"/>
    <w:rPr>
      <w:i/>
      <w:iCs/>
      <w:color w:val="0F4761" w:themeColor="accent1" w:themeShade="BF"/>
    </w:rPr>
  </w:style>
  <w:style w:type="character" w:styleId="IntenseReference">
    <w:name w:val="Intense Reference"/>
    <w:basedOn w:val="DefaultParagraphFont"/>
    <w:uiPriority w:val="32"/>
    <w:qFormat/>
    <w:rsid w:val="00051FD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3619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201</Words>
  <Characters>1149</Characters>
  <Application>Microsoft Office Word</Application>
  <DocSecurity>0</DocSecurity>
  <Lines>9</Lines>
  <Paragraphs>2</Paragraphs>
  <ScaleCrop>false</ScaleCrop>
  <Company/>
  <LinksUpToDate>false</LinksUpToDate>
  <CharactersWithSpaces>1348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Sandy Danielson</dc:creator>
  <cp:keywords/>
  <dc:description/>
  <cp:lastModifiedBy>Sandy Danielson</cp:lastModifiedBy>
  <cp:revision>1</cp:revision>
  <dcterms:created xsi:type="dcterms:W3CDTF">2025-05-19T18:15:00Z</dcterms:created>
  <dcterms:modified xsi:type="dcterms:W3CDTF">2025-05-19T18:15:00Z</dcterms:modified>
</cp:coreProperties>
</file>